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cs="Calibri" w:cstheme="minorHAnsi"/>
          <w:b/>
          <w:b/>
          <w:bCs/>
        </w:rPr>
      </w:pPr>
      <w:r>
        <w:rPr>
          <w:rFonts w:eastAsia="Calibri" w:cs="Calibri" w:cstheme="minorHAnsi"/>
          <w:b/>
          <w:bCs/>
          <w:sz w:val="20"/>
          <w:szCs w:val="20"/>
        </w:rPr>
        <w:t>FORMULARZ OFERTY</w:t>
      </w:r>
    </w:p>
    <w:tbl>
      <w:tblPr>
        <w:tblW w:w="9062" w:type="dxa"/>
        <w:jc w:val="left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5"/>
        <w:gridCol w:w="6146"/>
      </w:tblGrid>
      <w:tr>
        <w:trPr/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</w:rPr>
            </w:pPr>
            <w:r>
              <w:rPr>
                <w:rFonts w:eastAsia="Times New Roman" w:cs="Calibri" w:cstheme="minorHAnsi"/>
                <w:sz w:val="18"/>
                <w:szCs w:val="18"/>
              </w:rPr>
              <w:t xml:space="preserve">Nazwa Wykonawcy                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</w:r>
          </w:p>
        </w:tc>
      </w:tr>
      <w:tr>
        <w:trPr/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</w:rPr>
            </w:pPr>
            <w:r>
              <w:rPr>
                <w:rFonts w:eastAsia="Times New Roman" w:cs="Calibri" w:cstheme="minorHAnsi"/>
                <w:sz w:val="18"/>
                <w:szCs w:val="18"/>
              </w:rPr>
              <w:t xml:space="preserve">Adres siedziby                        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</w:r>
          </w:p>
        </w:tc>
      </w:tr>
      <w:tr>
        <w:trPr/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</w:rPr>
            </w:pPr>
            <w:r>
              <w:rPr>
                <w:rFonts w:eastAsia="Times New Roman" w:cs="Calibri" w:cstheme="minorHAnsi"/>
                <w:sz w:val="18"/>
                <w:szCs w:val="18"/>
              </w:rPr>
              <w:t xml:space="preserve">Nr faksu                                 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</w:r>
          </w:p>
        </w:tc>
      </w:tr>
      <w:tr>
        <w:trPr/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  <w:t xml:space="preserve">Adres poczty elektronicznej:       </w:t>
            </w:r>
            <w:r>
              <w:rPr>
                <w:rFonts w:eastAsia="Calibri" w:cs="Calibri" w:cstheme="minorHAnsi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</w:r>
          </w:p>
        </w:tc>
      </w:tr>
      <w:tr>
        <w:trPr/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sz w:val="18"/>
                <w:szCs w:val="18"/>
                <w:lang w:eastAsia="pl-PL" w:bidi="pl-PL"/>
              </w:rPr>
              <w:t xml:space="preserve">Numer telefonu:                           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</w:r>
          </w:p>
        </w:tc>
      </w:tr>
      <w:tr>
        <w:trPr/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sz w:val="18"/>
                <w:szCs w:val="18"/>
                <w:lang w:val="en-US" w:eastAsia="pl-PL" w:bidi="pl-PL"/>
              </w:rPr>
              <w:t>Numer REGON/NIP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</w:r>
          </w:p>
        </w:tc>
      </w:tr>
      <w:tr>
        <w:trPr/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before="60" w:after="60"/>
              <w:jc w:val="both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  <w:t xml:space="preserve">CEDIG/nr KRS         </w:t>
            </w:r>
          </w:p>
        </w:tc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360" w:before="60" w:after="60"/>
              <w:rPr>
                <w:rFonts w:eastAsia="Calibri" w:cs="Calibri" w:cstheme="minorHAnsi"/>
                <w:sz w:val="18"/>
                <w:szCs w:val="18"/>
              </w:rPr>
            </w:pPr>
            <w:bookmarkStart w:id="0" w:name="_GoBack"/>
            <w:bookmarkStart w:id="1" w:name="_GoBack"/>
            <w:bookmarkEnd w:id="1"/>
            <w:r>
              <w:rPr>
                <w:rFonts w:eastAsia="Calibri" w:cs="Calibri" w:cstheme="minorHAnsi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120" w:after="200"/>
        <w:jc w:val="both"/>
        <w:rPr/>
      </w:pPr>
      <w:r>
        <w:rPr>
          <w:rFonts w:eastAsia="Calibri" w:cs="Calibri" w:cstheme="minorHAnsi"/>
        </w:rPr>
        <w:t>Odpowiadając na zapytanie ofertowe ogłoszone przez MWK, znak sprawy: MWKDKZ.271.</w:t>
      </w:r>
      <w:r>
        <w:rPr>
          <w:rFonts w:eastAsia="Calibri" w:cs="Calibri" w:cstheme="minorHAnsi"/>
        </w:rPr>
        <w:t>5</w:t>
      </w:r>
      <w:r>
        <w:rPr>
          <w:rFonts w:eastAsia="Calibri" w:cs="Calibri" w:cstheme="minorHAnsi"/>
        </w:rPr>
        <w:t>.2019  na:</w:t>
      </w:r>
      <w:r>
        <w:rPr>
          <w:rFonts w:eastAsia="Times New Roman" w:cs="Calibri" w:cstheme="minorHAnsi"/>
          <w:b/>
          <w:bCs/>
          <w:i/>
          <w:color w:val="00000A"/>
          <w:lang w:eastAsia="pl-PL"/>
        </w:rPr>
        <w:t xml:space="preserve"> Zakup wraz z dostawą </w:t>
      </w:r>
      <w:r>
        <w:rPr>
          <w:rFonts w:eastAsia="Times New Roman" w:cs="Calibri" w:cstheme="minorHAnsi"/>
          <w:b/>
          <w:bCs/>
        </w:rPr>
        <w:t xml:space="preserve"> </w:t>
      </w:r>
      <w:r>
        <w:rPr>
          <w:rFonts w:eastAsia="Times New Roman" w:cs="Calibri" w:cstheme="minorHAnsi"/>
          <w:b/>
          <w:bCs/>
        </w:rPr>
        <w:t xml:space="preserve">34 sztuk farb olejnych Talens Van Gogh o pojemnościach 60 ml (symbole kolorów w załączniku) </w:t>
      </w:r>
      <w:r>
        <w:rPr>
          <w:rFonts w:eastAsia="Times New Roman" w:cs="Calibri" w:cstheme="minorHAnsi"/>
        </w:rPr>
        <w:t>oferujemy wykonanie zamówienia na następujących warunkach:</w:t>
      </w:r>
    </w:p>
    <w:tbl>
      <w:tblPr>
        <w:tblStyle w:val="Tabela-Siatka"/>
        <w:tblW w:w="10495" w:type="dxa"/>
        <w:jc w:val="left"/>
        <w:tblInd w:w="-906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7"/>
        <w:gridCol w:w="2569"/>
        <w:gridCol w:w="956"/>
        <w:gridCol w:w="1209"/>
        <w:gridCol w:w="1328"/>
        <w:gridCol w:w="1348"/>
        <w:gridCol w:w="1222"/>
        <w:gridCol w:w="1344"/>
      </w:tblGrid>
      <w:tr>
        <w:trPr>
          <w:trHeight w:val="1095" w:hRule="atLeast"/>
        </w:trPr>
        <w:tc>
          <w:tcPr>
            <w:tcW w:w="517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69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Jednostka miary</w:t>
            </w:r>
          </w:p>
        </w:tc>
        <w:tc>
          <w:tcPr>
            <w:tcW w:w="1209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328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Wartość jednostkowa</w:t>
            </w:r>
          </w:p>
          <w:p>
            <w:pPr>
              <w:pStyle w:val="Normal"/>
              <w:spacing w:lineRule="auto" w:line="240" w:before="12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1348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120" w:after="200"/>
              <w:jc w:val="center"/>
              <w:rPr/>
            </w:pPr>
            <w:r>
              <w:rPr>
                <w:rFonts w:cs="Calibri" w:cstheme="minorHAnsi"/>
                <w:b/>
                <w:sz w:val="18"/>
                <w:szCs w:val="18"/>
              </w:rPr>
              <w:t>Wartość netto</w:t>
              <w:br/>
              <w:t>(D*E)</w:t>
            </w:r>
          </w:p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>
                <w:rFonts w:cs="Calibr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1222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Stawka VAT</w:t>
            </w:r>
          </w:p>
          <w:p>
            <w:pPr>
              <w:pStyle w:val="Normal"/>
              <w:spacing w:lineRule="auto" w:line="240" w:before="12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1344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120" w:after="20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Wartość</w:t>
              <w:br/>
              <w:t>brutto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(zł)</w:t>
            </w:r>
          </w:p>
        </w:tc>
      </w:tr>
      <w:tr>
        <w:trPr>
          <w:trHeight w:val="308" w:hRule="atLeast"/>
        </w:trPr>
        <w:tc>
          <w:tcPr>
            <w:tcW w:w="517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  <w:sz w:val="20"/>
              </w:rPr>
              <w:t>A</w:t>
            </w:r>
          </w:p>
        </w:tc>
        <w:tc>
          <w:tcPr>
            <w:tcW w:w="2569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  <w:sz w:val="20"/>
              </w:rPr>
              <w:t>B</w:t>
            </w:r>
          </w:p>
        </w:tc>
        <w:tc>
          <w:tcPr>
            <w:tcW w:w="9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  <w:sz w:val="20"/>
              </w:rPr>
              <w:t>C</w:t>
            </w:r>
          </w:p>
        </w:tc>
        <w:tc>
          <w:tcPr>
            <w:tcW w:w="1209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  <w:sz w:val="20"/>
              </w:rPr>
              <w:t>D</w:t>
            </w:r>
          </w:p>
        </w:tc>
        <w:tc>
          <w:tcPr>
            <w:tcW w:w="1328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  <w:sz w:val="20"/>
              </w:rPr>
              <w:t>E</w:t>
            </w:r>
          </w:p>
        </w:tc>
        <w:tc>
          <w:tcPr>
            <w:tcW w:w="1348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sz w:val="20"/>
              </w:rPr>
              <w:t>F</w:t>
            </w:r>
          </w:p>
        </w:tc>
        <w:tc>
          <w:tcPr>
            <w:tcW w:w="1222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  <w:sz w:val="20"/>
              </w:rPr>
              <w:t>G</w:t>
            </w:r>
          </w:p>
        </w:tc>
        <w:tc>
          <w:tcPr>
            <w:tcW w:w="134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  <w:sz w:val="20"/>
              </w:rPr>
              <w:t>H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</w:t>
            </w:r>
          </w:p>
        </w:tc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17" w:type="dxa"/>
            </w:tcMar>
            <w:vAlign w:val="center"/>
          </w:tcPr>
          <w:p>
            <w:pPr>
              <w:pStyle w:val="Zawartotabeli"/>
              <w:spacing w:lineRule="auto" w:line="240" w:before="60" w:after="60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Farby olejne Talens Van Gogh (kolory jak w załączniku do zapytania ofertowego)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31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60 ml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1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sz w:val="20"/>
              </w:rPr>
              <w:t>34 sztuki</w:t>
            </w:r>
          </w:p>
        </w:tc>
        <w:tc>
          <w:tcPr>
            <w:tcW w:w="1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1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18"/>
              </w:rPr>
            </w:pPr>
            <w:r>
              <w:rPr>
                <w:rFonts w:cs="Calibri" w:cstheme="minorHAnsi"/>
                <w:sz w:val="20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18"/>
              </w:rPr>
            </w:pPr>
            <w:r>
              <w:rPr>
                <w:rFonts w:cs="Calibri" w:cstheme="minorHAnsi"/>
                <w:sz w:val="20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18"/>
              </w:rPr>
            </w:pPr>
            <w:r>
              <w:rPr>
                <w:rFonts w:cs="Calibri" w:cstheme="minorHAnsi"/>
                <w:sz w:val="20"/>
                <w:szCs w:val="18"/>
              </w:rPr>
            </w:r>
          </w:p>
        </w:tc>
        <w:tc>
          <w:tcPr>
            <w:tcW w:w="1348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18"/>
              </w:rPr>
            </w:pPr>
            <w:r>
              <w:rPr>
                <w:rFonts w:cs="Calibri" w:cstheme="minorHAnsi"/>
                <w:sz w:val="20"/>
                <w:szCs w:val="18"/>
              </w:rPr>
            </w:r>
          </w:p>
        </w:tc>
        <w:tc>
          <w:tcPr>
            <w:tcW w:w="1222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18"/>
              </w:rPr>
            </w:pPr>
            <w:r>
              <w:rPr>
                <w:rFonts w:cs="Calibri" w:cstheme="minorHAnsi"/>
                <w:sz w:val="20"/>
                <w:szCs w:val="18"/>
              </w:rPr>
            </w:r>
          </w:p>
        </w:tc>
        <w:tc>
          <w:tcPr>
            <w:tcW w:w="1344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</w:tr>
      <w:tr>
        <w:trPr/>
        <w:tc>
          <w:tcPr>
            <w:tcW w:w="51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insideH w:val="nil"/>
            </w:tcBorders>
            <w:shd w:color="auto"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  <w:tc>
          <w:tcPr>
            <w:tcW w:w="1328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sz w:val="20"/>
              </w:rPr>
              <w:t>RAZEM</w:t>
            </w:r>
          </w:p>
        </w:tc>
        <w:tc>
          <w:tcPr>
            <w:tcW w:w="1348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  <w:tc>
          <w:tcPr>
            <w:tcW w:w="1222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0"/>
              </w:rPr>
              <w:t>------</w:t>
            </w:r>
          </w:p>
        </w:tc>
        <w:tc>
          <w:tcPr>
            <w:tcW w:w="1344" w:type="dxa"/>
            <w:tcBorders/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8955" w:type="dxa"/>
        <w:jc w:val="left"/>
        <w:tblInd w:w="0" w:type="dxa"/>
        <w:tblCellMar>
          <w:top w:w="0" w:type="dxa"/>
          <w:left w:w="1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5982"/>
      </w:tblGrid>
      <w:tr>
        <w:trPr/>
        <w:tc>
          <w:tcPr>
            <w:tcW w:w="29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120" w:after="240"/>
              <w:jc w:val="center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Calibri" w:cstheme="minorHAnsi"/>
                <w:sz w:val="20"/>
              </w:rPr>
              <w:t>…………………………………………………………………………………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szCs w:val="20"/>
              </w:rPr>
            </w:pPr>
            <w:r>
              <w:rPr>
                <w:rFonts w:cs="Calibri" w:cstheme="minorHAnsi"/>
                <w:i/>
                <w:sz w:val="16"/>
                <w:szCs w:val="16"/>
              </w:rPr>
              <w:t>Podpis osoby upoważnionej do reprezentowania Wykonawcy</w:t>
            </w:r>
          </w:p>
        </w:tc>
      </w:tr>
    </w:tbl>
    <w:p>
      <w:pPr>
        <w:pStyle w:val="Normal"/>
        <w:spacing w:lineRule="auto" w:line="240" w:before="0" w:after="20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1757" w:top="1814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33350" distR="123190" simplePos="0" locked="0" layoutInCell="1" allowOverlap="1" relativeHeight="3">
          <wp:simplePos x="0" y="0"/>
          <wp:positionH relativeFrom="column">
            <wp:posOffset>14605</wp:posOffset>
          </wp:positionH>
          <wp:positionV relativeFrom="paragraph">
            <wp:posOffset>-1115695</wp:posOffset>
          </wp:positionV>
          <wp:extent cx="5762625" cy="1562100"/>
          <wp:effectExtent l="0" t="0" r="0" b="0"/>
          <wp:wrapNone/>
          <wp:docPr id="1" name="Obraz 2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nagłó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77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93d6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93d6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93d63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Główka"/>
    <w:basedOn w:val="Normal"/>
    <w:uiPriority w:val="99"/>
    <w:unhideWhenUsed/>
    <w:rsid w:val="00e93d6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e93d6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93d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61000"/>
    <w:pPr>
      <w:spacing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CD76C-4F9B-44D6-81AD-0EA71D0B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LibreOffice/5.1.0.3$Windows_x86 LibreOffice_project/5e3e00a007d9b3b6efb6797a8b8e57b51ab1f737</Application>
  <Pages>2</Pages>
  <Words>106</Words>
  <Characters>634</Characters>
  <CharactersWithSpaces>846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2018-06-28T10:10:00Z</dcterms:created>
  <dc:creator>GRZEGORZ</dc:creator>
  <dc:description/>
  <dc:language>pl-PL</dc:language>
  <cp:lastModifiedBy/>
  <cp:lastPrinted>2019-01-28T13:01:43Z</cp:lastPrinted>
  <dcterms:modified xsi:type="dcterms:W3CDTF">2019-02-20T11:50:47Z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